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204A9"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四、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供应商资格要求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</w:p>
    <w:p w14:paraId="5366C613">
      <w:pPr>
        <w:numPr>
          <w:ilvl w:val="0"/>
          <w:numId w:val="0"/>
        </w:numPr>
        <w:jc w:val="both"/>
        <w:rPr>
          <w:rFonts w:hint="default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具有合法有效的特种行业许可证</w:t>
      </w:r>
      <w:bookmarkStart w:id="0" w:name="_GoBack"/>
      <w:r>
        <w:rPr>
          <w:rFonts w:hint="eastAsia" w:asciiTheme="minorHAnsi" w:hAnsiTheme="minorHAnsi" w:eastAsiaTheme="minorEastAsia" w:cstheme="minorBidi"/>
          <w:snapToGrid/>
          <w:color w:val="FF0000"/>
          <w:kern w:val="0"/>
          <w:sz w:val="20"/>
          <w:szCs w:val="20"/>
          <w:lang w:val="en-US" w:eastAsia="zh-CN"/>
        </w:rPr>
        <w:t>（提供行政部门出具的特种行业许可证扫描件）</w:t>
      </w:r>
      <w:bookmarkEnd w:id="0"/>
      <w:r>
        <w:rPr>
          <w:rFonts w:hint="eastAsia" w:asciiTheme="minorHAnsi" w:hAnsiTheme="minorHAnsi" w:eastAsiaTheme="minorEastAsia" w:cstheme="minorBidi"/>
          <w:snapToGrid/>
          <w:color w:val="auto"/>
          <w:kern w:val="0"/>
          <w:sz w:val="20"/>
          <w:szCs w:val="20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D603F7"/>
    <w:rsid w:val="19161B44"/>
    <w:rsid w:val="1DC93C66"/>
    <w:rsid w:val="1FF32B09"/>
    <w:rsid w:val="2118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3">
    <w:name w:val="Body Text 2"/>
    <w:basedOn w:val="1"/>
    <w:qFormat/>
    <w:uiPriority w:val="0"/>
    <w:pPr>
      <w:adjustRightInd w:val="0"/>
      <w:spacing w:after="120" w:line="480" w:lineRule="auto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2025-04-14T09:01:00Z</dcterms:created>
  <dc:creator>刘朝ran</dc:creator>
  <cp:lastModifiedBy>刘朝然</cp:lastModifiedBy>
  <dcterms:modified xsi:type="dcterms:W3CDTF">2025-10-14T03:04:58Z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eyJoZGlkIjoiYWJhZTA5NTBhM2JlYTAyM2RkNjBjZWNkZmNhMzEzN2IiLCJ1c2VySWQiOiIxNDc4MjUzNDUyIn0=</vt:lpwstr>
  </property>
  <property fmtid="{D5CDD505-2E9C-101B-9397-08002B2CF9AE}" pid="4" name="ICV">
    <vt:lpwstr>CA44AEF52116497484A4EE71E61409B9_12</vt:lpwstr>
  </property>
</Properties>
</file>